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97" w:rsidRDefault="00BE3D97" w:rsidP="002E57A6">
      <w:pPr>
        <w:spacing w:after="0" w:line="240" w:lineRule="auto"/>
        <w:ind w:left="0" w:firstLine="0"/>
        <w:jc w:val="center"/>
        <w:rPr>
          <w:rFonts w:ascii="Algerian" w:hAnsi="Algerian"/>
          <w:sz w:val="40"/>
          <w:szCs w:val="40"/>
        </w:rPr>
      </w:pPr>
      <w:r>
        <w:rPr>
          <w:rFonts w:ascii="Algerian" w:hAnsi="Algerian"/>
          <w:sz w:val="40"/>
          <w:szCs w:val="40"/>
        </w:rPr>
        <w:t>Exile</w:t>
      </w:r>
    </w:p>
    <w:p w:rsidR="00BE3D97" w:rsidRDefault="00BE3D97" w:rsidP="002E57A6">
      <w:pPr>
        <w:spacing w:after="0" w:line="240" w:lineRule="auto"/>
        <w:ind w:left="0" w:firstLine="0"/>
        <w:jc w:val="center"/>
        <w:rPr>
          <w:rFonts w:ascii="Bauhaus 93" w:hAnsi="Bauhaus 93"/>
          <w:sz w:val="28"/>
          <w:szCs w:val="28"/>
        </w:rPr>
      </w:pPr>
      <w:r>
        <w:rPr>
          <w:rFonts w:ascii="Bauhaus 93" w:hAnsi="Bauhaus 93"/>
          <w:sz w:val="28"/>
          <w:szCs w:val="28"/>
        </w:rPr>
        <w:t>“</w:t>
      </w:r>
      <w:r w:rsidR="006D306F">
        <w:rPr>
          <w:rFonts w:ascii="Bauhaus 93" w:hAnsi="Bauhaus 93"/>
          <w:sz w:val="28"/>
          <w:szCs w:val="28"/>
        </w:rPr>
        <w:t>Esther Pt. 1</w:t>
      </w:r>
      <w:bookmarkStart w:id="0" w:name="_GoBack"/>
      <w:bookmarkEnd w:id="0"/>
      <w:r>
        <w:rPr>
          <w:rFonts w:ascii="Bauhaus 93" w:hAnsi="Bauhaus 93"/>
          <w:sz w:val="28"/>
          <w:szCs w:val="28"/>
        </w:rPr>
        <w:t>”</w:t>
      </w:r>
    </w:p>
    <w:p w:rsidR="00BE3D97" w:rsidRDefault="00BE3D97" w:rsidP="002E57A6">
      <w:pPr>
        <w:spacing w:after="0" w:line="240" w:lineRule="auto"/>
        <w:ind w:left="0" w:firstLine="0"/>
      </w:pPr>
    </w:p>
    <w:p w:rsidR="00BE3D97" w:rsidRDefault="00BE3D97" w:rsidP="002E57A6">
      <w:pPr>
        <w:spacing w:after="0" w:line="240" w:lineRule="auto"/>
        <w:ind w:left="0" w:firstLine="0"/>
      </w:pPr>
      <w:r>
        <w:t xml:space="preserve">Series Objective: </w:t>
      </w:r>
    </w:p>
    <w:p w:rsidR="00BE3D97" w:rsidRDefault="00BE3D97" w:rsidP="002E57A6">
      <w:pPr>
        <w:spacing w:after="0" w:line="240" w:lineRule="auto"/>
        <w:ind w:left="0" w:firstLine="0"/>
      </w:pPr>
      <w:r>
        <w:tab/>
        <w:t>Students will learn:</w:t>
      </w:r>
    </w:p>
    <w:p w:rsidR="00BE3D97" w:rsidRDefault="00BE3D97" w:rsidP="002E57A6">
      <w:pPr>
        <w:pStyle w:val="ListParagraph"/>
        <w:numPr>
          <w:ilvl w:val="0"/>
          <w:numId w:val="21"/>
        </w:numPr>
        <w:spacing w:after="0" w:line="240" w:lineRule="auto"/>
        <w:rPr>
          <w:rFonts w:cs="Times New Roman"/>
        </w:rPr>
      </w:pPr>
      <w:r>
        <w:rPr>
          <w:rFonts w:cs="Times New Roman"/>
        </w:rPr>
        <w:t>The call of the Prophet Jeremiah</w:t>
      </w:r>
    </w:p>
    <w:p w:rsidR="002E57A6" w:rsidRDefault="002E57A6" w:rsidP="002E57A6">
      <w:pPr>
        <w:pStyle w:val="ListParagraph"/>
        <w:numPr>
          <w:ilvl w:val="0"/>
          <w:numId w:val="21"/>
        </w:numPr>
        <w:spacing w:after="0" w:line="240" w:lineRule="auto"/>
        <w:rPr>
          <w:rFonts w:cs="Times New Roman"/>
        </w:rPr>
      </w:pPr>
      <w:r>
        <w:rPr>
          <w:rFonts w:cs="Times New Roman"/>
        </w:rPr>
        <w:t>The story of Esther</w:t>
      </w:r>
    </w:p>
    <w:p w:rsidR="002E57A6" w:rsidRDefault="00883DE7" w:rsidP="002E57A6">
      <w:pPr>
        <w:pStyle w:val="ListParagraph"/>
        <w:numPr>
          <w:ilvl w:val="0"/>
          <w:numId w:val="21"/>
        </w:numPr>
        <w:spacing w:after="0" w:line="240" w:lineRule="auto"/>
        <w:rPr>
          <w:rFonts w:cs="Times New Roman"/>
        </w:rPr>
      </w:pPr>
      <w:r>
        <w:rPr>
          <w:rFonts w:cs="Times New Roman"/>
        </w:rPr>
        <w:t xml:space="preserve">The life </w:t>
      </w:r>
      <w:r w:rsidR="002E57A6">
        <w:rPr>
          <w:rFonts w:cs="Times New Roman"/>
        </w:rPr>
        <w:t>and message of Jeremiah</w:t>
      </w:r>
    </w:p>
    <w:p w:rsidR="00BE3D97" w:rsidRDefault="00BE3D97" w:rsidP="002E57A6">
      <w:pPr>
        <w:spacing w:after="0" w:line="240" w:lineRule="auto"/>
        <w:ind w:left="0" w:firstLine="0"/>
      </w:pPr>
    </w:p>
    <w:p w:rsidR="002E57A6" w:rsidRDefault="00BE3D97" w:rsidP="002E57A6">
      <w:pPr>
        <w:shd w:val="clear" w:color="auto" w:fill="FFFFFF"/>
        <w:spacing w:after="0" w:line="240" w:lineRule="auto"/>
        <w:ind w:left="0" w:firstLine="0"/>
      </w:pPr>
      <w:r>
        <w:t>Series Theme Verse: “</w:t>
      </w:r>
      <w:r w:rsidR="002E57A6" w:rsidRPr="002E57A6">
        <w:t>And who knows but that you have come to royal po</w:t>
      </w:r>
      <w:r w:rsidR="002E57A6">
        <w:t xml:space="preserve">sition for such a time </w:t>
      </w:r>
    </w:p>
    <w:p w:rsidR="00BE3D97" w:rsidRDefault="002E57A6" w:rsidP="002E57A6">
      <w:pPr>
        <w:shd w:val="clear" w:color="auto" w:fill="FFFFFF"/>
        <w:spacing w:after="0" w:line="240" w:lineRule="auto"/>
        <w:ind w:left="0" w:firstLine="720"/>
        <w:rPr>
          <w:rFonts w:eastAsia="Times New Roman" w:cs="Times New Roman"/>
          <w:iCs/>
          <w:color w:val="000000"/>
          <w:szCs w:val="24"/>
        </w:rPr>
      </w:pPr>
      <w:r>
        <w:t>as this?</w:t>
      </w:r>
      <w:r w:rsidR="00BE3D97">
        <w:rPr>
          <w:rFonts w:eastAsia="Times New Roman" w:cs="Times New Roman"/>
          <w:iCs/>
          <w:color w:val="000000"/>
          <w:szCs w:val="24"/>
        </w:rPr>
        <w:t xml:space="preserve">” – </w:t>
      </w:r>
      <w:r>
        <w:rPr>
          <w:rFonts w:eastAsia="Times New Roman" w:cs="Times New Roman"/>
          <w:iCs/>
          <w:color w:val="000000"/>
          <w:szCs w:val="24"/>
        </w:rPr>
        <w:t>Esther 4:14</w:t>
      </w:r>
    </w:p>
    <w:p w:rsidR="002E57A6" w:rsidRDefault="002E57A6" w:rsidP="002E57A6">
      <w:pPr>
        <w:shd w:val="clear" w:color="auto" w:fill="FFFFFF"/>
        <w:spacing w:after="0" w:line="240" w:lineRule="auto"/>
        <w:ind w:left="0" w:firstLine="0"/>
      </w:pPr>
    </w:p>
    <w:p w:rsidR="008F35C8" w:rsidRDefault="00BE3D97" w:rsidP="002E57A6">
      <w:pPr>
        <w:spacing w:after="0" w:line="240" w:lineRule="auto"/>
        <w:ind w:left="0" w:firstLine="0"/>
        <w:rPr>
          <w:rFonts w:eastAsia="Calibri" w:cs="Times New Roman"/>
        </w:rPr>
      </w:pPr>
      <w:r>
        <w:rPr>
          <w:rFonts w:eastAsia="Calibri" w:cs="Times New Roman"/>
        </w:rPr>
        <w:t xml:space="preserve">Lesson Objective: For students to understand that God </w:t>
      </w:r>
      <w:r w:rsidR="008F35C8">
        <w:rPr>
          <w:rFonts w:eastAsia="Calibri" w:cs="Times New Roman"/>
        </w:rPr>
        <w:t xml:space="preserve">us wherever we are to accomplish God’s </w:t>
      </w:r>
    </w:p>
    <w:p w:rsidR="00BE3D97" w:rsidRDefault="008F35C8" w:rsidP="002E57A6">
      <w:pPr>
        <w:spacing w:after="0" w:line="240" w:lineRule="auto"/>
        <w:ind w:left="0" w:firstLine="0"/>
        <w:rPr>
          <w:rFonts w:eastAsia="Calibri" w:cs="Times New Roman"/>
        </w:rPr>
      </w:pPr>
      <w:r>
        <w:rPr>
          <w:rFonts w:eastAsia="Calibri" w:cs="Times New Roman"/>
        </w:rPr>
        <w:tab/>
        <w:t>purposes.</w:t>
      </w:r>
    </w:p>
    <w:p w:rsidR="00BE3D97" w:rsidRDefault="00BE3D97" w:rsidP="002E57A6">
      <w:pPr>
        <w:spacing w:after="0" w:line="240" w:lineRule="auto"/>
        <w:ind w:left="0" w:firstLine="0"/>
        <w:rPr>
          <w:rFonts w:eastAsia="Calibri" w:cs="Times New Roman"/>
        </w:rPr>
      </w:pPr>
    </w:p>
    <w:p w:rsidR="00BE3D97" w:rsidRDefault="00BE3D97" w:rsidP="002E57A6">
      <w:pPr>
        <w:spacing w:after="0" w:line="240" w:lineRule="auto"/>
        <w:ind w:left="0" w:firstLine="0"/>
        <w:rPr>
          <w:rFonts w:eastAsia="Calibri" w:cs="Times New Roman"/>
        </w:rPr>
      </w:pPr>
      <w:r>
        <w:rPr>
          <w:rFonts w:eastAsia="Calibri" w:cs="Times New Roman"/>
        </w:rPr>
        <w:t xml:space="preserve">Lesson Passage: </w:t>
      </w:r>
      <w:r w:rsidR="00A60912">
        <w:rPr>
          <w:rFonts w:eastAsia="Calibri" w:cs="Times New Roman"/>
        </w:rPr>
        <w:t>Esther 1-4</w:t>
      </w:r>
    </w:p>
    <w:p w:rsidR="00BE3D97" w:rsidRDefault="00BE3D97" w:rsidP="002E57A6">
      <w:pPr>
        <w:spacing w:after="0" w:line="240" w:lineRule="auto"/>
        <w:ind w:left="0" w:firstLine="0"/>
        <w:rPr>
          <w:rFonts w:eastAsia="Calibri" w:cs="Times New Roman"/>
        </w:rPr>
      </w:pPr>
    </w:p>
    <w:p w:rsidR="00BE3D97" w:rsidRDefault="00BE3D97" w:rsidP="00A60912">
      <w:pPr>
        <w:spacing w:after="0" w:line="240" w:lineRule="auto"/>
        <w:ind w:left="0" w:firstLine="0"/>
        <w:rPr>
          <w:rFonts w:eastAsia="Calibri" w:cs="Times New Roman"/>
        </w:rPr>
      </w:pPr>
      <w:r>
        <w:rPr>
          <w:rFonts w:eastAsia="Calibri" w:cs="Times New Roman"/>
        </w:rPr>
        <w:t xml:space="preserve">Materials Needed: Bibles, </w:t>
      </w:r>
      <w:r w:rsidR="00A60912">
        <w:rPr>
          <w:rFonts w:eastAsia="Calibri" w:cs="Times New Roman"/>
        </w:rPr>
        <w:t xml:space="preserve">Playdough for each student, Series Theme </w:t>
      </w:r>
      <w:r>
        <w:rPr>
          <w:rFonts w:eastAsia="Calibri" w:cs="Times New Roman"/>
        </w:rPr>
        <w:t>Verse on p</w:t>
      </w:r>
      <w:r w:rsidR="00883DE7">
        <w:rPr>
          <w:rFonts w:eastAsia="Calibri" w:cs="Times New Roman"/>
        </w:rPr>
        <w:t>oster</w:t>
      </w:r>
      <w:r w:rsidR="00A60912">
        <w:rPr>
          <w:rFonts w:eastAsia="Calibri" w:cs="Times New Roman"/>
        </w:rPr>
        <w:tab/>
      </w:r>
    </w:p>
    <w:p w:rsidR="00BE3D97" w:rsidRDefault="00BE3D97" w:rsidP="002E57A6">
      <w:pPr>
        <w:spacing w:after="0" w:line="240" w:lineRule="auto"/>
        <w:ind w:left="0" w:firstLine="0"/>
        <w:rPr>
          <w:rFonts w:eastAsia="Calibri" w:cs="Times New Roman"/>
        </w:rPr>
      </w:pPr>
    </w:p>
    <w:p w:rsidR="00BE3D97" w:rsidRDefault="00BE3D97" w:rsidP="002E57A6">
      <w:pPr>
        <w:spacing w:after="0" w:line="240" w:lineRule="auto"/>
        <w:ind w:left="0" w:firstLine="0"/>
        <w:rPr>
          <w:rFonts w:eastAsia="Calibri" w:cs="Times New Roman"/>
        </w:rPr>
      </w:pPr>
      <w:r>
        <w:rPr>
          <w:rFonts w:eastAsia="Calibri" w:cs="Times New Roman"/>
        </w:rPr>
        <w:t xml:space="preserve">Lesson Plan: </w:t>
      </w:r>
    </w:p>
    <w:p w:rsidR="00BE3D97" w:rsidRDefault="00BE3D97" w:rsidP="002E57A6">
      <w:pPr>
        <w:autoSpaceDE w:val="0"/>
        <w:autoSpaceDN w:val="0"/>
        <w:adjustRightInd w:val="0"/>
        <w:spacing w:after="0" w:line="240" w:lineRule="auto"/>
        <w:ind w:left="0" w:firstLine="0"/>
        <w:rPr>
          <w:rFonts w:cs="Times New Roman"/>
          <w:szCs w:val="24"/>
        </w:rPr>
      </w:pPr>
      <w:r>
        <w:rPr>
          <w:rFonts w:eastAsia="Calibri" w:cs="Times New Roman"/>
        </w:rPr>
        <w:tab/>
      </w:r>
      <w:r>
        <w:rPr>
          <w:rFonts w:cs="Times New Roman"/>
          <w:szCs w:val="24"/>
        </w:rPr>
        <w:t xml:space="preserve">Talking Points: </w:t>
      </w:r>
      <w:r w:rsidR="00A60912">
        <w:rPr>
          <w:rFonts w:cs="Times New Roman"/>
          <w:szCs w:val="24"/>
        </w:rPr>
        <w:t>Esther 1-4</w:t>
      </w:r>
    </w:p>
    <w:p w:rsidR="00BE3D97" w:rsidRDefault="00BE3D97" w:rsidP="002E57A6">
      <w:pPr>
        <w:autoSpaceDE w:val="0"/>
        <w:autoSpaceDN w:val="0"/>
        <w:adjustRightInd w:val="0"/>
        <w:spacing w:after="0" w:line="240" w:lineRule="auto"/>
        <w:ind w:left="0" w:firstLine="0"/>
        <w:rPr>
          <w:rFonts w:cs="Times New Roman"/>
          <w:szCs w:val="24"/>
        </w:rPr>
      </w:pPr>
      <w:r>
        <w:rPr>
          <w:rFonts w:cs="Times New Roman"/>
          <w:szCs w:val="24"/>
        </w:rPr>
        <w:tab/>
      </w:r>
    </w:p>
    <w:p w:rsidR="00BE3D97" w:rsidRDefault="00A60912" w:rsidP="002E57A6">
      <w:pPr>
        <w:pStyle w:val="ListParagraph"/>
        <w:numPr>
          <w:ilvl w:val="0"/>
          <w:numId w:val="22"/>
        </w:numPr>
        <w:spacing w:after="0" w:line="240" w:lineRule="auto"/>
        <w:rPr>
          <w:rFonts w:eastAsia="Calibri" w:cs="Times New Roman"/>
          <w:szCs w:val="24"/>
        </w:rPr>
      </w:pPr>
      <w:r>
        <w:rPr>
          <w:rFonts w:eastAsia="Calibri" w:cs="Times New Roman"/>
          <w:szCs w:val="24"/>
        </w:rPr>
        <w:t xml:space="preserve">The first half of Esther has a lot </w:t>
      </w:r>
      <w:r w:rsidR="008F35C8">
        <w:rPr>
          <w:rFonts w:eastAsia="Calibri" w:cs="Times New Roman"/>
          <w:szCs w:val="24"/>
        </w:rPr>
        <w:t>of moving parts and characters during this part, you will probably need to go from group to group helping them with their part of the story.</w:t>
      </w:r>
    </w:p>
    <w:p w:rsidR="00A60912" w:rsidRDefault="00A60912" w:rsidP="002E57A6">
      <w:pPr>
        <w:pStyle w:val="ListParagraph"/>
        <w:numPr>
          <w:ilvl w:val="0"/>
          <w:numId w:val="22"/>
        </w:numPr>
        <w:spacing w:after="0" w:line="240" w:lineRule="auto"/>
        <w:rPr>
          <w:rFonts w:eastAsia="Calibri" w:cs="Times New Roman"/>
          <w:szCs w:val="24"/>
        </w:rPr>
      </w:pPr>
      <w:r>
        <w:rPr>
          <w:rFonts w:eastAsia="Calibri" w:cs="Times New Roman"/>
          <w:szCs w:val="24"/>
        </w:rPr>
        <w:t>Introduce the main characters to the students, probably writing them on a board or butcher paper with a description of the individual, such as:</w:t>
      </w:r>
    </w:p>
    <w:p w:rsidR="00A60912" w:rsidRDefault="00A60912" w:rsidP="00A60912">
      <w:pPr>
        <w:pStyle w:val="ListParagraph"/>
        <w:numPr>
          <w:ilvl w:val="1"/>
          <w:numId w:val="22"/>
        </w:numPr>
        <w:spacing w:after="0" w:line="240" w:lineRule="auto"/>
        <w:rPr>
          <w:rFonts w:eastAsia="Calibri" w:cs="Times New Roman"/>
          <w:szCs w:val="24"/>
        </w:rPr>
      </w:pPr>
      <w:r>
        <w:rPr>
          <w:rFonts w:eastAsia="Calibri" w:cs="Times New Roman"/>
          <w:szCs w:val="24"/>
        </w:rPr>
        <w:t>Mordecai – Esther’s Uncle and a Jew</w:t>
      </w:r>
    </w:p>
    <w:p w:rsidR="00A60912" w:rsidRDefault="00A60912" w:rsidP="00A60912">
      <w:pPr>
        <w:pStyle w:val="ListParagraph"/>
        <w:numPr>
          <w:ilvl w:val="1"/>
          <w:numId w:val="22"/>
        </w:numPr>
        <w:spacing w:after="0" w:line="240" w:lineRule="auto"/>
        <w:rPr>
          <w:rFonts w:eastAsia="Calibri" w:cs="Times New Roman"/>
          <w:szCs w:val="24"/>
        </w:rPr>
      </w:pPr>
      <w:r>
        <w:rPr>
          <w:rFonts w:eastAsia="Calibri" w:cs="Times New Roman"/>
          <w:szCs w:val="24"/>
        </w:rPr>
        <w:t>Queen Vashti – First wife of King Xerxes</w:t>
      </w:r>
    </w:p>
    <w:p w:rsidR="008F35C8" w:rsidRDefault="008F35C8" w:rsidP="00A60912">
      <w:pPr>
        <w:pStyle w:val="ListParagraph"/>
        <w:numPr>
          <w:ilvl w:val="1"/>
          <w:numId w:val="22"/>
        </w:numPr>
        <w:spacing w:after="0" w:line="240" w:lineRule="auto"/>
        <w:rPr>
          <w:rFonts w:eastAsia="Calibri" w:cs="Times New Roman"/>
          <w:szCs w:val="24"/>
        </w:rPr>
      </w:pPr>
      <w:r>
        <w:rPr>
          <w:rFonts w:eastAsia="Calibri" w:cs="Times New Roman"/>
          <w:szCs w:val="24"/>
        </w:rPr>
        <w:t>King Xerxes – King of Persia</w:t>
      </w:r>
    </w:p>
    <w:p w:rsidR="008F35C8" w:rsidRDefault="008F35C8" w:rsidP="00A60912">
      <w:pPr>
        <w:pStyle w:val="ListParagraph"/>
        <w:numPr>
          <w:ilvl w:val="1"/>
          <w:numId w:val="22"/>
        </w:numPr>
        <w:spacing w:after="0" w:line="240" w:lineRule="auto"/>
        <w:rPr>
          <w:rFonts w:eastAsia="Calibri" w:cs="Times New Roman"/>
          <w:szCs w:val="24"/>
        </w:rPr>
      </w:pPr>
      <w:r>
        <w:rPr>
          <w:rFonts w:eastAsia="Calibri" w:cs="Times New Roman"/>
          <w:szCs w:val="24"/>
        </w:rPr>
        <w:t xml:space="preserve">Esther – </w:t>
      </w:r>
      <w:r w:rsidR="00351BAF">
        <w:rPr>
          <w:rFonts w:eastAsia="Calibri" w:cs="Times New Roman"/>
          <w:szCs w:val="24"/>
        </w:rPr>
        <w:t>Jewish</w:t>
      </w:r>
      <w:r>
        <w:rPr>
          <w:rFonts w:eastAsia="Calibri" w:cs="Times New Roman"/>
          <w:szCs w:val="24"/>
        </w:rPr>
        <w:t xml:space="preserve"> </w:t>
      </w:r>
      <w:r w:rsidR="00351BAF">
        <w:rPr>
          <w:rFonts w:eastAsia="Calibri" w:cs="Times New Roman"/>
          <w:szCs w:val="24"/>
        </w:rPr>
        <w:t>Niece</w:t>
      </w:r>
      <w:r>
        <w:rPr>
          <w:rFonts w:eastAsia="Calibri" w:cs="Times New Roman"/>
          <w:szCs w:val="24"/>
        </w:rPr>
        <w:t xml:space="preserve"> of Mordecai</w:t>
      </w:r>
    </w:p>
    <w:p w:rsidR="008F35C8" w:rsidRDefault="008F35C8" w:rsidP="00A60912">
      <w:pPr>
        <w:pStyle w:val="ListParagraph"/>
        <w:numPr>
          <w:ilvl w:val="1"/>
          <w:numId w:val="22"/>
        </w:numPr>
        <w:spacing w:after="0" w:line="240" w:lineRule="auto"/>
        <w:rPr>
          <w:rFonts w:eastAsia="Calibri" w:cs="Times New Roman"/>
          <w:szCs w:val="24"/>
        </w:rPr>
      </w:pPr>
      <w:r>
        <w:rPr>
          <w:rFonts w:eastAsia="Calibri" w:cs="Times New Roman"/>
          <w:szCs w:val="24"/>
        </w:rPr>
        <w:t>Haman</w:t>
      </w:r>
      <w:r w:rsidR="00351BAF">
        <w:rPr>
          <w:rFonts w:eastAsia="Calibri" w:cs="Times New Roman"/>
          <w:szCs w:val="24"/>
        </w:rPr>
        <w:t xml:space="preserve"> – Royal Official hated Mordecai</w:t>
      </w:r>
    </w:p>
    <w:p w:rsidR="00A60912" w:rsidRDefault="00A60912" w:rsidP="00A60912">
      <w:pPr>
        <w:pStyle w:val="ListParagraph"/>
        <w:numPr>
          <w:ilvl w:val="0"/>
          <w:numId w:val="22"/>
        </w:numPr>
        <w:spacing w:after="0" w:line="240" w:lineRule="auto"/>
        <w:rPr>
          <w:rFonts w:eastAsia="Calibri" w:cs="Times New Roman"/>
          <w:szCs w:val="24"/>
        </w:rPr>
      </w:pPr>
      <w:r>
        <w:rPr>
          <w:rFonts w:eastAsia="Calibri" w:cs="Times New Roman"/>
          <w:szCs w:val="24"/>
        </w:rPr>
        <w:t>Hang these up for students to see.</w:t>
      </w:r>
    </w:p>
    <w:p w:rsidR="00A60912" w:rsidRDefault="00A60912" w:rsidP="00A60912">
      <w:pPr>
        <w:pStyle w:val="ListParagraph"/>
        <w:numPr>
          <w:ilvl w:val="0"/>
          <w:numId w:val="22"/>
        </w:numPr>
        <w:spacing w:after="0" w:line="240" w:lineRule="auto"/>
        <w:rPr>
          <w:rFonts w:eastAsia="Calibri" w:cs="Times New Roman"/>
          <w:szCs w:val="24"/>
        </w:rPr>
      </w:pPr>
      <w:r>
        <w:rPr>
          <w:rFonts w:eastAsia="Calibri" w:cs="Times New Roman"/>
          <w:szCs w:val="24"/>
        </w:rPr>
        <w:t>Then break students up into four groups, making sure each group has a Bible and Playdough for each student.</w:t>
      </w:r>
    </w:p>
    <w:p w:rsidR="00A60912" w:rsidRDefault="008F35C8" w:rsidP="00A60912">
      <w:pPr>
        <w:pStyle w:val="ListParagraph"/>
        <w:numPr>
          <w:ilvl w:val="0"/>
          <w:numId w:val="22"/>
        </w:numPr>
        <w:spacing w:after="0" w:line="240" w:lineRule="auto"/>
        <w:rPr>
          <w:rFonts w:eastAsia="Calibri" w:cs="Times New Roman"/>
          <w:szCs w:val="24"/>
        </w:rPr>
      </w:pPr>
      <w:r>
        <w:rPr>
          <w:rFonts w:eastAsia="Calibri" w:cs="Times New Roman"/>
          <w:szCs w:val="24"/>
        </w:rPr>
        <w:t>Give each group one of the first four chapters of Esther and have them read the chapter and write down some main points of what is happening in their part of the story.</w:t>
      </w:r>
    </w:p>
    <w:p w:rsidR="008F35C8" w:rsidRDefault="008F35C8" w:rsidP="00A60912">
      <w:pPr>
        <w:pStyle w:val="ListParagraph"/>
        <w:numPr>
          <w:ilvl w:val="0"/>
          <w:numId w:val="22"/>
        </w:numPr>
        <w:spacing w:after="0" w:line="240" w:lineRule="auto"/>
        <w:rPr>
          <w:rFonts w:eastAsia="Calibri" w:cs="Times New Roman"/>
          <w:szCs w:val="24"/>
        </w:rPr>
      </w:pPr>
      <w:r>
        <w:rPr>
          <w:rFonts w:eastAsia="Calibri" w:cs="Times New Roman"/>
          <w:szCs w:val="24"/>
        </w:rPr>
        <w:t>Then have them use their Playdough to create their part of the story visually. For example, for Chapter 1, they could make King Xerxes and some banquet food.</w:t>
      </w:r>
    </w:p>
    <w:p w:rsidR="00BE3D97" w:rsidRPr="00A53E48" w:rsidRDefault="008F35C8" w:rsidP="008F35C8">
      <w:pPr>
        <w:pStyle w:val="ListParagraph"/>
        <w:numPr>
          <w:ilvl w:val="0"/>
          <w:numId w:val="22"/>
        </w:numPr>
        <w:autoSpaceDE w:val="0"/>
        <w:autoSpaceDN w:val="0"/>
        <w:adjustRightInd w:val="0"/>
        <w:spacing w:after="0" w:line="240" w:lineRule="auto"/>
        <w:rPr>
          <w:rFonts w:cs="Times New Roman"/>
          <w:szCs w:val="24"/>
        </w:rPr>
      </w:pPr>
      <w:r w:rsidRPr="008F35C8">
        <w:rPr>
          <w:rFonts w:eastAsia="Calibri" w:cs="Times New Roman"/>
          <w:szCs w:val="24"/>
        </w:rPr>
        <w:t>Have them practice telling their part of the story in their group while each group finishes.</w:t>
      </w:r>
    </w:p>
    <w:p w:rsidR="00A53E48" w:rsidRPr="008F35C8" w:rsidRDefault="00A53E48" w:rsidP="008F35C8">
      <w:pPr>
        <w:pStyle w:val="ListParagraph"/>
        <w:numPr>
          <w:ilvl w:val="0"/>
          <w:numId w:val="22"/>
        </w:numPr>
        <w:autoSpaceDE w:val="0"/>
        <w:autoSpaceDN w:val="0"/>
        <w:adjustRightInd w:val="0"/>
        <w:spacing w:after="0" w:line="240" w:lineRule="auto"/>
        <w:rPr>
          <w:rFonts w:cs="Times New Roman"/>
          <w:szCs w:val="24"/>
        </w:rPr>
      </w:pPr>
      <w:r>
        <w:rPr>
          <w:rFonts w:eastAsia="Calibri" w:cs="Times New Roman"/>
          <w:szCs w:val="24"/>
        </w:rPr>
        <w:t>After everyone has finished and practiced, have them come back together with their notes and Playdough.</w:t>
      </w:r>
    </w:p>
    <w:p w:rsidR="00BE3D97" w:rsidRDefault="00BE3D97" w:rsidP="002E57A6">
      <w:pPr>
        <w:autoSpaceDE w:val="0"/>
        <w:autoSpaceDN w:val="0"/>
        <w:adjustRightInd w:val="0"/>
        <w:spacing w:after="0" w:line="240" w:lineRule="auto"/>
        <w:ind w:left="0" w:firstLine="0"/>
        <w:rPr>
          <w:rFonts w:cs="Times New Roman"/>
          <w:szCs w:val="24"/>
        </w:rPr>
      </w:pPr>
    </w:p>
    <w:p w:rsidR="00BE3D97" w:rsidRDefault="00BE3D97" w:rsidP="002E57A6">
      <w:pPr>
        <w:autoSpaceDE w:val="0"/>
        <w:autoSpaceDN w:val="0"/>
        <w:adjustRightInd w:val="0"/>
        <w:spacing w:after="0" w:line="240" w:lineRule="auto"/>
        <w:ind w:left="0" w:firstLine="0"/>
        <w:rPr>
          <w:rFonts w:eastAsia="Calibri" w:cs="Times New Roman"/>
          <w:szCs w:val="24"/>
        </w:rPr>
      </w:pPr>
      <w:r>
        <w:rPr>
          <w:rFonts w:cs="Times New Roman"/>
          <w:szCs w:val="24"/>
        </w:rPr>
        <w:tab/>
      </w:r>
      <w:r>
        <w:rPr>
          <w:rFonts w:eastAsia="Calibri" w:cs="Times New Roman"/>
          <w:szCs w:val="24"/>
        </w:rPr>
        <w:t>The Story Retold:</w:t>
      </w:r>
    </w:p>
    <w:p w:rsidR="00BE3D97" w:rsidRPr="008F35C8" w:rsidRDefault="008F35C8" w:rsidP="002E57A6">
      <w:pPr>
        <w:pStyle w:val="ListParagraph"/>
        <w:numPr>
          <w:ilvl w:val="0"/>
          <w:numId w:val="23"/>
        </w:numPr>
        <w:spacing w:after="0" w:line="240" w:lineRule="auto"/>
        <w:rPr>
          <w:rFonts w:eastAsia="Calibri" w:cs="Times New Roman"/>
          <w:szCs w:val="24"/>
        </w:rPr>
      </w:pPr>
      <w:r>
        <w:rPr>
          <w:rFonts w:eastAsia="Calibri" w:cs="Times New Roman"/>
        </w:rPr>
        <w:t>Now have the groups tell the story of Esther, or at least the first half in order: Esther 1, Esther 2, Esther 3, Esther 4</w:t>
      </w:r>
    </w:p>
    <w:p w:rsidR="008F35C8" w:rsidRPr="008F35C8" w:rsidRDefault="008F35C8" w:rsidP="002E57A6">
      <w:pPr>
        <w:pStyle w:val="ListParagraph"/>
        <w:numPr>
          <w:ilvl w:val="0"/>
          <w:numId w:val="23"/>
        </w:numPr>
        <w:spacing w:after="0" w:line="240" w:lineRule="auto"/>
        <w:rPr>
          <w:rFonts w:eastAsia="Calibri" w:cs="Times New Roman"/>
          <w:szCs w:val="24"/>
        </w:rPr>
      </w:pPr>
      <w:r>
        <w:rPr>
          <w:rFonts w:eastAsia="Calibri" w:cs="Times New Roman"/>
        </w:rPr>
        <w:t>After each group finishes, fill in any gaps that might have been left out.</w:t>
      </w:r>
    </w:p>
    <w:p w:rsidR="008F35C8" w:rsidRDefault="008F35C8" w:rsidP="002E57A6">
      <w:pPr>
        <w:pStyle w:val="ListParagraph"/>
        <w:numPr>
          <w:ilvl w:val="0"/>
          <w:numId w:val="23"/>
        </w:numPr>
        <w:spacing w:after="0" w:line="240" w:lineRule="auto"/>
        <w:rPr>
          <w:rFonts w:eastAsia="Calibri" w:cs="Times New Roman"/>
          <w:szCs w:val="24"/>
        </w:rPr>
      </w:pPr>
      <w:r>
        <w:rPr>
          <w:rFonts w:eastAsia="Calibri" w:cs="Times New Roman"/>
        </w:rPr>
        <w:t>After each group has gone, encourage and celebrate that they have just read the Bible and told the story of God for themselves! This is something they can continue to do at home!</w:t>
      </w:r>
    </w:p>
    <w:p w:rsidR="00C47C07" w:rsidRPr="00BE3D97" w:rsidRDefault="00C47C07" w:rsidP="002E57A6">
      <w:pPr>
        <w:spacing w:after="0" w:line="240" w:lineRule="auto"/>
        <w:ind w:left="0" w:firstLine="0"/>
        <w:rPr>
          <w:rFonts w:eastAsia="Calibri" w:cs="Times New Roman"/>
          <w:szCs w:val="24"/>
        </w:rPr>
      </w:pPr>
    </w:p>
    <w:p w:rsidR="003F0F50" w:rsidRPr="00607C7B" w:rsidRDefault="003F0F50" w:rsidP="002E57A6">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2E57A6">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2E57A6">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382F4B" w:rsidRDefault="008F35C8" w:rsidP="002E57A6">
      <w:pPr>
        <w:numPr>
          <w:ilvl w:val="0"/>
          <w:numId w:val="12"/>
        </w:numPr>
        <w:spacing w:after="0" w:line="240" w:lineRule="auto"/>
        <w:contextualSpacing/>
        <w:rPr>
          <w:rFonts w:eastAsia="Calibri" w:cs="Times New Roman"/>
        </w:rPr>
      </w:pPr>
      <w:r>
        <w:rPr>
          <w:rFonts w:eastAsia="Calibri" w:cs="Times New Roman"/>
        </w:rPr>
        <w:t>Point out to students that the Series Theme Verse comes from today’s story.</w:t>
      </w:r>
    </w:p>
    <w:p w:rsidR="008F35C8" w:rsidRDefault="008F35C8" w:rsidP="002E57A6">
      <w:pPr>
        <w:numPr>
          <w:ilvl w:val="0"/>
          <w:numId w:val="12"/>
        </w:numPr>
        <w:spacing w:after="0" w:line="240" w:lineRule="auto"/>
        <w:contextualSpacing/>
        <w:rPr>
          <w:rFonts w:eastAsia="Calibri" w:cs="Times New Roman"/>
        </w:rPr>
      </w:pPr>
      <w:r>
        <w:rPr>
          <w:rFonts w:eastAsia="Calibri" w:cs="Times New Roman"/>
        </w:rPr>
        <w:t>Have the group come up with motions for each word in the verse.</w:t>
      </w:r>
    </w:p>
    <w:p w:rsidR="008F35C8" w:rsidRDefault="008F35C8" w:rsidP="002E57A6">
      <w:pPr>
        <w:numPr>
          <w:ilvl w:val="0"/>
          <w:numId w:val="12"/>
        </w:numPr>
        <w:spacing w:after="0" w:line="240" w:lineRule="auto"/>
        <w:contextualSpacing/>
        <w:rPr>
          <w:rFonts w:eastAsia="Calibri" w:cs="Times New Roman"/>
        </w:rPr>
      </w:pPr>
      <w:r>
        <w:rPr>
          <w:rFonts w:eastAsia="Calibri" w:cs="Times New Roman"/>
        </w:rPr>
        <w:t>Say the verse as a group, using the motions.</w:t>
      </w:r>
    </w:p>
    <w:p w:rsidR="008F35C8" w:rsidRDefault="008F35C8" w:rsidP="002E57A6">
      <w:pPr>
        <w:numPr>
          <w:ilvl w:val="0"/>
          <w:numId w:val="12"/>
        </w:numPr>
        <w:spacing w:after="0" w:line="240" w:lineRule="auto"/>
        <w:contextualSpacing/>
        <w:rPr>
          <w:rFonts w:eastAsia="Calibri" w:cs="Times New Roman"/>
        </w:rPr>
      </w:pPr>
      <w:r>
        <w:rPr>
          <w:rFonts w:eastAsia="Calibri" w:cs="Times New Roman"/>
        </w:rPr>
        <w:t>Tell students that next week we will see how the story of Esther concludes and if she is able to save the Jews.</w:t>
      </w:r>
    </w:p>
    <w:p w:rsidR="002076A7" w:rsidRPr="001632C1" w:rsidRDefault="002076A7" w:rsidP="002E57A6">
      <w:pPr>
        <w:spacing w:after="0" w:line="240" w:lineRule="auto"/>
        <w:ind w:left="0" w:firstLine="0"/>
        <w:contextualSpacing/>
        <w:jc w:val="center"/>
        <w:rPr>
          <w:rFonts w:eastAsia="Calibri" w:cs="Times New Roman"/>
        </w:rPr>
      </w:pP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3E5" w:rsidRDefault="000163E5" w:rsidP="003A5CCB">
      <w:pPr>
        <w:spacing w:after="0" w:line="240" w:lineRule="auto"/>
      </w:pPr>
      <w:r>
        <w:separator/>
      </w:r>
    </w:p>
  </w:endnote>
  <w:endnote w:type="continuationSeparator" w:id="1">
    <w:p w:rsidR="000163E5" w:rsidRDefault="000163E5"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3E5" w:rsidRDefault="000163E5" w:rsidP="003A5CCB">
      <w:pPr>
        <w:spacing w:after="0" w:line="240" w:lineRule="auto"/>
      </w:pPr>
      <w:r>
        <w:separator/>
      </w:r>
    </w:p>
  </w:footnote>
  <w:footnote w:type="continuationSeparator" w:id="1">
    <w:p w:rsidR="000163E5" w:rsidRDefault="000163E5"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3"/>
  </w:num>
  <w:num w:numId="5">
    <w:abstractNumId w:val="17"/>
  </w:num>
  <w:num w:numId="6">
    <w:abstractNumId w:val="7"/>
  </w:num>
  <w:num w:numId="7">
    <w:abstractNumId w:val="15"/>
  </w:num>
  <w:num w:numId="8">
    <w:abstractNumId w:val="18"/>
  </w:num>
  <w:num w:numId="9">
    <w:abstractNumId w:val="12"/>
  </w:num>
  <w:num w:numId="10">
    <w:abstractNumId w:val="10"/>
  </w:num>
  <w:num w:numId="11">
    <w:abstractNumId w:val="1"/>
  </w:num>
  <w:num w:numId="12">
    <w:abstractNumId w:val="19"/>
  </w:num>
  <w:num w:numId="13">
    <w:abstractNumId w:val="11"/>
  </w:num>
  <w:num w:numId="14">
    <w:abstractNumId w:val="4"/>
  </w:num>
  <w:num w:numId="15">
    <w:abstractNumId w:val="9"/>
  </w:num>
  <w:num w:numId="16">
    <w:abstractNumId w:val="20"/>
  </w:num>
  <w:num w:numId="17">
    <w:abstractNumId w:val="14"/>
  </w:num>
  <w:num w:numId="18">
    <w:abstractNumId w:val="16"/>
  </w:num>
  <w:num w:numId="19">
    <w:abstractNumId w:val="3"/>
  </w:num>
  <w:num w:numId="20">
    <w:abstractNumId w:val="6"/>
  </w:num>
  <w:num w:numId="21">
    <w:abstractNumId w:val="0"/>
  </w:num>
  <w:num w:numId="22">
    <w:abstractNumId w:val="6"/>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163E5"/>
    <w:rsid w:val="00027A4D"/>
    <w:rsid w:val="00031C8E"/>
    <w:rsid w:val="0003257E"/>
    <w:rsid w:val="00047036"/>
    <w:rsid w:val="0006602F"/>
    <w:rsid w:val="0009167B"/>
    <w:rsid w:val="000944F1"/>
    <w:rsid w:val="000B57F2"/>
    <w:rsid w:val="000B6B68"/>
    <w:rsid w:val="000C235A"/>
    <w:rsid w:val="000D2583"/>
    <w:rsid w:val="000D261C"/>
    <w:rsid w:val="000F7C60"/>
    <w:rsid w:val="00106B98"/>
    <w:rsid w:val="001375F8"/>
    <w:rsid w:val="00145419"/>
    <w:rsid w:val="001632C1"/>
    <w:rsid w:val="001B1830"/>
    <w:rsid w:val="001C4682"/>
    <w:rsid w:val="001C5454"/>
    <w:rsid w:val="001D79C5"/>
    <w:rsid w:val="001E7D44"/>
    <w:rsid w:val="00205FDD"/>
    <w:rsid w:val="002076A7"/>
    <w:rsid w:val="00215D1B"/>
    <w:rsid w:val="00253340"/>
    <w:rsid w:val="002A0CA4"/>
    <w:rsid w:val="002A7579"/>
    <w:rsid w:val="002C603E"/>
    <w:rsid w:val="002C737B"/>
    <w:rsid w:val="002E0C32"/>
    <w:rsid w:val="002E57A6"/>
    <w:rsid w:val="002E6A29"/>
    <w:rsid w:val="00337435"/>
    <w:rsid w:val="0034761E"/>
    <w:rsid w:val="00351BAF"/>
    <w:rsid w:val="003740D2"/>
    <w:rsid w:val="00382F4B"/>
    <w:rsid w:val="003964C3"/>
    <w:rsid w:val="003A5CCB"/>
    <w:rsid w:val="003F0F50"/>
    <w:rsid w:val="003F4C00"/>
    <w:rsid w:val="004033AB"/>
    <w:rsid w:val="00415F72"/>
    <w:rsid w:val="004204C0"/>
    <w:rsid w:val="004218CB"/>
    <w:rsid w:val="00434A36"/>
    <w:rsid w:val="0044157A"/>
    <w:rsid w:val="004720AD"/>
    <w:rsid w:val="0048056B"/>
    <w:rsid w:val="00492E6F"/>
    <w:rsid w:val="004A1E59"/>
    <w:rsid w:val="004B4425"/>
    <w:rsid w:val="004E14C9"/>
    <w:rsid w:val="004E575D"/>
    <w:rsid w:val="004E6D37"/>
    <w:rsid w:val="005116D3"/>
    <w:rsid w:val="00532EFF"/>
    <w:rsid w:val="0056385F"/>
    <w:rsid w:val="005C49D7"/>
    <w:rsid w:val="005D2D34"/>
    <w:rsid w:val="005D4216"/>
    <w:rsid w:val="005F5D9B"/>
    <w:rsid w:val="00605283"/>
    <w:rsid w:val="00607C7B"/>
    <w:rsid w:val="006161A0"/>
    <w:rsid w:val="006168B2"/>
    <w:rsid w:val="00624579"/>
    <w:rsid w:val="006503A7"/>
    <w:rsid w:val="00657624"/>
    <w:rsid w:val="00660D58"/>
    <w:rsid w:val="006633FC"/>
    <w:rsid w:val="00670FE6"/>
    <w:rsid w:val="00681815"/>
    <w:rsid w:val="006971B5"/>
    <w:rsid w:val="00697469"/>
    <w:rsid w:val="006A0E5B"/>
    <w:rsid w:val="006B0418"/>
    <w:rsid w:val="006B19F9"/>
    <w:rsid w:val="006C1C89"/>
    <w:rsid w:val="006C267A"/>
    <w:rsid w:val="006D306F"/>
    <w:rsid w:val="006D67AE"/>
    <w:rsid w:val="006D7895"/>
    <w:rsid w:val="006E1D75"/>
    <w:rsid w:val="006F6B55"/>
    <w:rsid w:val="007322FF"/>
    <w:rsid w:val="00740E12"/>
    <w:rsid w:val="0076111B"/>
    <w:rsid w:val="007612ED"/>
    <w:rsid w:val="00767214"/>
    <w:rsid w:val="0077126F"/>
    <w:rsid w:val="00780D39"/>
    <w:rsid w:val="00784C59"/>
    <w:rsid w:val="00792D98"/>
    <w:rsid w:val="0079524B"/>
    <w:rsid w:val="007A1D7A"/>
    <w:rsid w:val="0081212E"/>
    <w:rsid w:val="008437B6"/>
    <w:rsid w:val="008546AB"/>
    <w:rsid w:val="00873538"/>
    <w:rsid w:val="00883DE7"/>
    <w:rsid w:val="00891789"/>
    <w:rsid w:val="0089426E"/>
    <w:rsid w:val="008B36B7"/>
    <w:rsid w:val="008B551E"/>
    <w:rsid w:val="008B7A24"/>
    <w:rsid w:val="008D12AE"/>
    <w:rsid w:val="008E7332"/>
    <w:rsid w:val="008F35C8"/>
    <w:rsid w:val="0091562C"/>
    <w:rsid w:val="0091782F"/>
    <w:rsid w:val="00933E09"/>
    <w:rsid w:val="0095233E"/>
    <w:rsid w:val="0095388C"/>
    <w:rsid w:val="00965088"/>
    <w:rsid w:val="0097385B"/>
    <w:rsid w:val="009920EE"/>
    <w:rsid w:val="009B0BF9"/>
    <w:rsid w:val="009D0856"/>
    <w:rsid w:val="00A00FFE"/>
    <w:rsid w:val="00A03027"/>
    <w:rsid w:val="00A239AB"/>
    <w:rsid w:val="00A250C2"/>
    <w:rsid w:val="00A43D7A"/>
    <w:rsid w:val="00A50BDF"/>
    <w:rsid w:val="00A53E48"/>
    <w:rsid w:val="00A56BD4"/>
    <w:rsid w:val="00A60912"/>
    <w:rsid w:val="00A63880"/>
    <w:rsid w:val="00A64A94"/>
    <w:rsid w:val="00A76F80"/>
    <w:rsid w:val="00A81DE7"/>
    <w:rsid w:val="00A92734"/>
    <w:rsid w:val="00A93D6F"/>
    <w:rsid w:val="00AE7224"/>
    <w:rsid w:val="00AF628C"/>
    <w:rsid w:val="00AF79D5"/>
    <w:rsid w:val="00B03800"/>
    <w:rsid w:val="00B056B5"/>
    <w:rsid w:val="00B169FB"/>
    <w:rsid w:val="00B34E71"/>
    <w:rsid w:val="00B60DA6"/>
    <w:rsid w:val="00B60F66"/>
    <w:rsid w:val="00B6577A"/>
    <w:rsid w:val="00B82931"/>
    <w:rsid w:val="00B90267"/>
    <w:rsid w:val="00B952AD"/>
    <w:rsid w:val="00BB3A76"/>
    <w:rsid w:val="00BE3D97"/>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CE631A"/>
    <w:rsid w:val="00D02DBB"/>
    <w:rsid w:val="00D11DBA"/>
    <w:rsid w:val="00D64389"/>
    <w:rsid w:val="00D73455"/>
    <w:rsid w:val="00D73771"/>
    <w:rsid w:val="00D76C45"/>
    <w:rsid w:val="00D85B01"/>
    <w:rsid w:val="00D92FFC"/>
    <w:rsid w:val="00DB68B0"/>
    <w:rsid w:val="00DB7180"/>
    <w:rsid w:val="00DB72C7"/>
    <w:rsid w:val="00DC3DD7"/>
    <w:rsid w:val="00DD2610"/>
    <w:rsid w:val="00DD7387"/>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244A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930822827">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2</cp:revision>
  <cp:lastPrinted>2016-05-20T20:15:00Z</cp:lastPrinted>
  <dcterms:created xsi:type="dcterms:W3CDTF">2016-11-11T23:39:00Z</dcterms:created>
  <dcterms:modified xsi:type="dcterms:W3CDTF">2016-11-11T23:39:00Z</dcterms:modified>
</cp:coreProperties>
</file>